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B3B" w:rsidRPr="006D2B3B" w:rsidRDefault="006D2B3B" w:rsidP="006D2B3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6D2B3B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Zvyky a tradice</w:t>
      </w:r>
    </w:p>
    <w:p w:rsidR="006D2B3B" w:rsidRPr="006D2B3B" w:rsidRDefault="006D2B3B" w:rsidP="006D2B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2F47314F" wp14:editId="593B652F">
            <wp:extent cx="3419781" cy="4328160"/>
            <wp:effectExtent l="0" t="0" r="9525" b="0"/>
            <wp:docPr id="1" name="Obrázek 1" descr="zv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vy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781" cy="432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B3B" w:rsidRPr="006D2B3B" w:rsidRDefault="006D2B3B" w:rsidP="006D2B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D2B3B">
        <w:rPr>
          <w:rFonts w:ascii="Times New Roman" w:eastAsia="Times New Roman" w:hAnsi="Times New Roman" w:cs="Times New Roman"/>
          <w:sz w:val="24"/>
          <w:szCs w:val="24"/>
          <w:lang w:eastAsia="cs-CZ"/>
        </w:rPr>
        <w:t>Lidové zvyklosti spojené s Velikonocemi se pochopitelně místně liší. Vzhledem k časové blízkosti křesťanských Velikonoc a jarní rovnodennosti mají tyto tradice pravděpodobně původ v pohanských oslavách příchodu jara.</w:t>
      </w:r>
    </w:p>
    <w:p w:rsidR="006D2B3B" w:rsidRPr="006D2B3B" w:rsidRDefault="006D2B3B" w:rsidP="006D2B3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6D2B3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Sazometná středa</w:t>
      </w:r>
    </w:p>
    <w:p w:rsidR="006D2B3B" w:rsidRPr="006D2B3B" w:rsidRDefault="006D2B3B" w:rsidP="006D2B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D2B3B">
        <w:rPr>
          <w:rFonts w:ascii="Times New Roman" w:eastAsia="Times New Roman" w:hAnsi="Times New Roman" w:cs="Times New Roman"/>
          <w:sz w:val="24"/>
          <w:szCs w:val="24"/>
          <w:lang w:eastAsia="cs-CZ"/>
        </w:rPr>
        <w:t>Na Sazometnou (škaredou) středu se vymetaly komíny. Podle lidového obyčeje se nesmíte škaredit a mračit, jinak se budete mračit po všechny středy v roce.</w:t>
      </w:r>
    </w:p>
    <w:p w:rsidR="006D2B3B" w:rsidRPr="006D2B3B" w:rsidRDefault="006D2B3B" w:rsidP="006D2B3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6D2B3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Zelený čtvrtek</w:t>
      </w:r>
    </w:p>
    <w:p w:rsidR="006D2B3B" w:rsidRPr="006D2B3B" w:rsidRDefault="006D2B3B" w:rsidP="006D2B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D2B3B">
        <w:rPr>
          <w:rFonts w:ascii="Times New Roman" w:eastAsia="Times New Roman" w:hAnsi="Times New Roman" w:cs="Times New Roman"/>
          <w:sz w:val="24"/>
          <w:szCs w:val="24"/>
          <w:lang w:eastAsia="cs-CZ"/>
        </w:rPr>
        <w:t>Na Zelený čtvrtek musíte časně vstát a omýt se rosou, aby nebyli nemocní. Hospodyně musí zamést dům ještě před východem slunce a smetí odnést na křižovatku - nebude mít pak v domě blechy. V Orlických horách se házel do studny chléb s medem, aby se v ní držela voda po celý rok. Také jidáše (pečivo) s medem zaručovaly zdraví, ochranu před uštknutím hadů a před žihadly vos.</w:t>
      </w:r>
    </w:p>
    <w:p w:rsidR="006D2B3B" w:rsidRPr="006D2B3B" w:rsidRDefault="006D2B3B" w:rsidP="006D2B3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6D2B3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Velký pátek</w:t>
      </w:r>
    </w:p>
    <w:p w:rsidR="006D2B3B" w:rsidRPr="006D2B3B" w:rsidRDefault="006D2B3B" w:rsidP="006D2B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D2B3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 Velký pátek se lidé chodili mýt do potoka, aby se jim vyhýbaly choroby. Někde se chlapci potápěli a snažili se ústy uchopit ze dna vody kamínek, který pak hodili levačkou za hlavu, aby je pak nebolely zuby. Textilníci předli pašijové nitě, těmi udělali několik stehů, které pak </w:t>
      </w:r>
      <w:r w:rsidRPr="006D2B3B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rodinu chránily před uhranutím a zlými duchy. Košile ušitá pašijovými nitěmi chránila před bleskem. Nesmělo se prát prádlo, protože by se namáčelo místo do vody do Kristovy krve. Nesmělo se pracovat v sadu ani na poli, aby se nehýbalo se zemí. Nesmělo se nic půjčovat ani se s nikým hádat, aby se Vám všechny hádky vyhnuly a naopak peníze si k Vám našli cestu.</w:t>
      </w:r>
    </w:p>
    <w:p w:rsidR="006D2B3B" w:rsidRPr="006D2B3B" w:rsidRDefault="006D2B3B" w:rsidP="006D2B3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6D2B3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Bílá sobota</w:t>
      </w:r>
    </w:p>
    <w:p w:rsidR="006D2B3B" w:rsidRPr="006D2B3B" w:rsidRDefault="006D2B3B" w:rsidP="006D2B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D2B3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 Bílou sobotu se z ohořelých dřívek vytvářely křížky a nosily se do pole, aby bylo úrodné. Popelem z posvěceného ohně se posypaly louky. Někde se uhlíky dávaly za trám do domu, aby ho chránily před požárem. Na Bílou sobotu se také uklízelo, bílilo. Připravovalo se a chystalo na slavné Vzkříšení, na Hod boží velikonoční, obřadní i sváteční pokrmy, pekly se mazance i velikonoční beránci, pletli se pomlázky z vrbového </w:t>
      </w:r>
      <w:proofErr w:type="gramStart"/>
      <w:r w:rsidRPr="006D2B3B">
        <w:rPr>
          <w:rFonts w:ascii="Times New Roman" w:eastAsia="Times New Roman" w:hAnsi="Times New Roman" w:cs="Times New Roman"/>
          <w:sz w:val="24"/>
          <w:szCs w:val="24"/>
          <w:lang w:eastAsia="cs-CZ"/>
        </w:rPr>
        <w:t>proutí a nebo vázali</w:t>
      </w:r>
      <w:proofErr w:type="gramEnd"/>
      <w:r w:rsidRPr="006D2B3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březové metličky a zdobila se vajíčka.</w:t>
      </w:r>
    </w:p>
    <w:p w:rsidR="006D2B3B" w:rsidRPr="006D2B3B" w:rsidRDefault="006D2B3B" w:rsidP="006D2B3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6D2B3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Boží hod velikonoční</w:t>
      </w:r>
    </w:p>
    <w:p w:rsidR="006D2B3B" w:rsidRPr="006D2B3B" w:rsidRDefault="006D2B3B" w:rsidP="006D2B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D2B3B">
        <w:rPr>
          <w:rFonts w:ascii="Times New Roman" w:eastAsia="Times New Roman" w:hAnsi="Times New Roman" w:cs="Times New Roman"/>
          <w:sz w:val="24"/>
          <w:szCs w:val="24"/>
          <w:lang w:eastAsia="cs-CZ"/>
        </w:rPr>
        <w:t>Na Boží hod velikonoční se provádělo svěcení velikonočních pokrmů - beránek, mazanec, vejce, chleba, víno. Na Chodsku se posvěcené jídlo jedlo v kostele ve stoje. Každá návštěva dostala kousek z posvěceného jídla. Ve východních Čechách dal hospodář kus svěceného mazance, vejce a víno poli, zahradě a studni, aby byla úroda, voda a dostatek ovoce. Pečou se velikonoční beránci.</w:t>
      </w:r>
    </w:p>
    <w:p w:rsidR="006D2B3B" w:rsidRPr="006D2B3B" w:rsidRDefault="006D2B3B" w:rsidP="006D2B3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6D2B3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Velikonoční pondělí</w:t>
      </w:r>
    </w:p>
    <w:p w:rsidR="006D2B3B" w:rsidRDefault="006D2B3B" w:rsidP="006D2B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D2B3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 Velikonoční pondělí je pomlázka, velikonoční hodování, mrskut. Chlapci chodí dům od domu za děvčaty se spletenými pomlázkami většinou z vrbového proutí zdobené stuhami. Šlehají dívky a vinšují, za to dostanou malovaná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vajíčka. T</w:t>
      </w:r>
      <w:r w:rsidRPr="006D2B3B">
        <w:rPr>
          <w:rFonts w:ascii="Times New Roman" w:eastAsia="Times New Roman" w:hAnsi="Times New Roman" w:cs="Times New Roman"/>
          <w:sz w:val="24"/>
          <w:szCs w:val="24"/>
          <w:lang w:eastAsia="cs-CZ"/>
        </w:rPr>
        <w:t>oto základní schéma má řadu variant. Někde je zvykem, že v úterý chodí s pomlázkou děvčata, jinde polévají chlapce vodou. V mnoha vsích bylo číhat na děvčata ráno, když šla do kostela.</w:t>
      </w:r>
    </w:p>
    <w:p w:rsidR="003553DB" w:rsidRDefault="006D2B3B" w:rsidP="006D2B3B">
      <w:pPr>
        <w:spacing w:before="100" w:beforeAutospacing="1" w:after="100" w:afterAutospacing="1" w:line="240" w:lineRule="auto"/>
        <w:rPr>
          <w:noProof/>
          <w:lang w:eastAsia="cs-CZ"/>
        </w:rPr>
      </w:pPr>
      <w:r>
        <w:rPr>
          <w:noProof/>
          <w:lang w:eastAsia="cs-CZ"/>
        </w:rPr>
        <w:t xml:space="preserve">                </w:t>
      </w:r>
      <w:r>
        <w:rPr>
          <w:noProof/>
          <w:lang w:eastAsia="cs-CZ"/>
        </w:rPr>
        <w:drawing>
          <wp:inline distT="0" distB="0" distL="0" distR="0" wp14:anchorId="6576E770" wp14:editId="1D99952C">
            <wp:extent cx="4130040" cy="3390837"/>
            <wp:effectExtent l="0" t="0" r="3810" b="635"/>
            <wp:docPr id="4" name="Obrázek 4" descr="Velikonoce na zámku - Hrádek u Nechan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Velikonoce na zámku - Hrádek u Nechanic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0040" cy="3390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317" w:rsidRDefault="006B5317" w:rsidP="006D2B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5715000" cy="3810000"/>
            <wp:effectExtent l="0" t="0" r="0" b="0"/>
            <wp:docPr id="5" name="Obrázek 5" descr="Veľká noc - šiby, ryby, mastné ryby, kus koláča | Woman.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Veľká noc - šiby, ryby, mastné ryby, kus koláča | Woman.sk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B5317" w:rsidRDefault="006B5317" w:rsidP="006D2B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noProof/>
          <w:lang w:eastAsia="cs-CZ"/>
        </w:rPr>
        <w:drawing>
          <wp:inline distT="0" distB="0" distL="0" distR="0">
            <wp:extent cx="5715000" cy="3810000"/>
            <wp:effectExtent l="0" t="0" r="0" b="0"/>
            <wp:docPr id="6" name="Obrázek 6" descr="Veľkonočné sviatky vystihujú kresťanstvo. Poznáte ich symboly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Veľkonočné sviatky vystihujú kresťanstvo. Poznáte ich symboly?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48A4" w:rsidRDefault="001748A4" w:rsidP="006D2B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748A4" w:rsidRDefault="001748A4" w:rsidP="006D2B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748A4" w:rsidRDefault="001748A4" w:rsidP="006D2B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748A4" w:rsidRDefault="001748A4" w:rsidP="006D2B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5715000" cy="3810000"/>
            <wp:effectExtent l="0" t="0" r="0" b="0"/>
            <wp:docPr id="7" name="Obrázek 7" descr="IMG-04-2018-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G-04-2018-00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48A4" w:rsidRDefault="001748A4" w:rsidP="006D2B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</w:t>
      </w:r>
    </w:p>
    <w:p w:rsidR="001748A4" w:rsidRDefault="001748A4" w:rsidP="006D2B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748A4" w:rsidRDefault="001748A4" w:rsidP="006D2B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noProof/>
          <w:lang w:eastAsia="cs-CZ"/>
        </w:rPr>
        <w:t xml:space="preserve">        </w:t>
      </w:r>
      <w:r>
        <w:rPr>
          <w:noProof/>
          <w:lang w:eastAsia="cs-CZ"/>
        </w:rPr>
        <w:drawing>
          <wp:inline distT="0" distB="0" distL="0" distR="0">
            <wp:extent cx="5082540" cy="3810000"/>
            <wp:effectExtent l="0" t="0" r="3810" b="0"/>
            <wp:docPr id="8" name="Obrázek 8" descr="Koledníci na Břeclavsku vyrazili do ulic už časně z rá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Koledníci na Břeclavsku vyrazili do ulic už časně z rána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254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48A4" w:rsidRDefault="001748A4" w:rsidP="006D2B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748A4" w:rsidRDefault="001748A4" w:rsidP="006D2B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5661660" cy="4244123"/>
            <wp:effectExtent l="0" t="0" r="0" b="4445"/>
            <wp:docPr id="9" name="Obrázek 9" descr="Velikonoční beránek bez mouky | Renata Vodehnalov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Velikonoční beránek bez mouky | Renata Vodehnalová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1660" cy="424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48A4" w:rsidRPr="006D2B3B" w:rsidRDefault="001748A4" w:rsidP="006D2B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noProof/>
          <w:lang w:eastAsia="cs-CZ"/>
        </w:rPr>
        <w:drawing>
          <wp:inline distT="0" distB="0" distL="0" distR="0">
            <wp:extent cx="5730240" cy="3802380"/>
            <wp:effectExtent l="0" t="0" r="3810" b="7620"/>
            <wp:docPr id="10" name="Obrázek 10" descr="recip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recipe imag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380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748A4" w:rsidRPr="006D2B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B3B"/>
    <w:rsid w:val="001748A4"/>
    <w:rsid w:val="003553DB"/>
    <w:rsid w:val="006B5317"/>
    <w:rsid w:val="006D2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6D2B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adpis4">
    <w:name w:val="heading 4"/>
    <w:basedOn w:val="Normln"/>
    <w:link w:val="Nadpis4Char"/>
    <w:uiPriority w:val="9"/>
    <w:qFormat/>
    <w:rsid w:val="006D2B3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6D2B3B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6D2B3B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6D2B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6D2B3B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D2B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D2B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6D2B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adpis4">
    <w:name w:val="heading 4"/>
    <w:basedOn w:val="Normln"/>
    <w:link w:val="Nadpis4Char"/>
    <w:uiPriority w:val="9"/>
    <w:qFormat/>
    <w:rsid w:val="006D2B3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6D2B3B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6D2B3B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6D2B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6D2B3B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D2B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D2B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764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86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410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2021-03-25T17:40:00Z</dcterms:created>
  <dcterms:modified xsi:type="dcterms:W3CDTF">2021-03-25T18:07:00Z</dcterms:modified>
  <cp:contentStatus>Konečný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